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6208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This software is copyrighted by the Regents of the University of</w:t>
      </w:r>
    </w:p>
    <w:p w14:paraId="3251D487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California, Sun Microsystems, Inc., </w:t>
      </w:r>
      <w:proofErr w:type="spellStart"/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Scriptics</w:t>
      </w:r>
      <w:proofErr w:type="spellEnd"/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Corporation, </w:t>
      </w:r>
      <w:proofErr w:type="spellStart"/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ActiveState</w:t>
      </w:r>
      <w:proofErr w:type="spellEnd"/>
    </w:p>
    <w:p w14:paraId="08531032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Corporation and other parties.  The following terms apply to all files</w:t>
      </w:r>
    </w:p>
    <w:p w14:paraId="75A0F6C6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associated with the software unless explicitly disclaimed in</w:t>
      </w:r>
    </w:p>
    <w:p w14:paraId="3B27F501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individual files.</w:t>
      </w:r>
    </w:p>
    <w:p w14:paraId="06EEF092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FD647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The authors hereby grant permission to use, copy, modify, distribute,</w:t>
      </w:r>
    </w:p>
    <w:p w14:paraId="041C0EFB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and license this software and its documentation for any purpose, provided</w:t>
      </w:r>
    </w:p>
    <w:p w14:paraId="4377549A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that existing copyright notices are retained in all copies and that this</w:t>
      </w:r>
    </w:p>
    <w:p w14:paraId="53F5723C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notice is included verbatim in any distributions. No written agreement,</w:t>
      </w:r>
    </w:p>
    <w:p w14:paraId="0A2C3CEB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license, or royalty fee is required for any of the authorized uses.</w:t>
      </w:r>
    </w:p>
    <w:p w14:paraId="5E29C408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Modifications to this software may be copyrighted by their authors</w:t>
      </w:r>
    </w:p>
    <w:p w14:paraId="03525DBF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and need not follow the licensing terms described here, provided that</w:t>
      </w:r>
    </w:p>
    <w:p w14:paraId="09E31F03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new terms are clearly indicated on the first page of each file </w:t>
      </w:r>
      <w:proofErr w:type="gramStart"/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69297987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they apply.</w:t>
      </w:r>
    </w:p>
    <w:p w14:paraId="77280CCB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FB3B7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DISTRIBUTORS BE LIABLE TO ANY PARTY</w:t>
      </w:r>
    </w:p>
    <w:p w14:paraId="7C1E69F0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FOR DIRECT, INDIRECT, SPECIAL, INCIDENTAL, OR CONSEQUENTIAL DAMAGES</w:t>
      </w:r>
    </w:p>
    <w:p w14:paraId="35D3230F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ARISING OUT OF THE USE OF THIS SOFTWARE, ITS DOCUMENTATION, OR ANY</w:t>
      </w:r>
    </w:p>
    <w:p w14:paraId="7FF4CE7D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DERIVATIVES THEREOF, EVEN IF THE AUTHORS HAVE BEEN ADVISED OF THE</w:t>
      </w:r>
    </w:p>
    <w:p w14:paraId="6DA27BA8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D6ECBC1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B57FE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THE AUTHORS AND DISTRIBUTORS SPECIFICALLY DISCLAIM ANY WARRANTIES,</w:t>
      </w:r>
    </w:p>
    <w:p w14:paraId="72BBA3E8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MERCHANTABILITY,</w:t>
      </w:r>
    </w:p>
    <w:p w14:paraId="238BE635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AND NON-INFRINGEMENT.  THIS SOFTWARE</w:t>
      </w:r>
    </w:p>
    <w:p w14:paraId="490B3A86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IS PROVIDED ON AN "AS IS" BASIS, AND THE AUTHORS AND DISTRIBUTORS HAVE</w:t>
      </w:r>
    </w:p>
    <w:p w14:paraId="4ED0F428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NO OBLIGATION TO PROVIDE MAINTENANCE, SUPPORT, UPDATES, ENHANCEMENTS, OR</w:t>
      </w:r>
    </w:p>
    <w:p w14:paraId="41337554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MODIFICATIONS.</w:t>
      </w:r>
    </w:p>
    <w:p w14:paraId="6E28E656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974BE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GOVERNMENT USE: If you are acquiring this software on behalf of the</w:t>
      </w:r>
    </w:p>
    <w:p w14:paraId="15A06E79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U.S. government, the Government shall have only "Restricted Rights"</w:t>
      </w:r>
    </w:p>
    <w:p w14:paraId="46BADC71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in the software and related documentation as defined in the Federal</w:t>
      </w:r>
    </w:p>
    <w:p w14:paraId="09A7B5A5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Acquisition Regulations (FARs) in Clause 52.227.19 (c) (2).  If you</w:t>
      </w:r>
    </w:p>
    <w:p w14:paraId="01F01F36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are acquiring the software on behalf of the Department of Defense, the</w:t>
      </w:r>
    </w:p>
    <w:p w14:paraId="73EA0ACB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software shall be classified as "Commercial Computer Software" and the</w:t>
      </w:r>
    </w:p>
    <w:p w14:paraId="74AD0615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Government shall have only "Restricted Rights" as defined in Clause</w:t>
      </w:r>
    </w:p>
    <w:p w14:paraId="2CCF399C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252.227-7014 (b) (3) of DFARs.  Notwithstanding the foregoing, the</w:t>
      </w:r>
    </w:p>
    <w:p w14:paraId="24E1D164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authors grant the U.S. Government and others acting in its behalf</w:t>
      </w:r>
    </w:p>
    <w:p w14:paraId="062ABA41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permission to use and distribute the software in accordance with the</w:t>
      </w:r>
    </w:p>
    <w:p w14:paraId="303809AF" w14:textId="77777777" w:rsidR="00A00D50" w:rsidRPr="00A00D50" w:rsidRDefault="00A00D50" w:rsidP="00A00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D50">
        <w:rPr>
          <w:rFonts w:ascii="Courier New" w:eastAsia="Times New Roman" w:hAnsi="Courier New" w:cs="Courier New"/>
          <w:color w:val="000000"/>
          <w:sz w:val="20"/>
          <w:szCs w:val="20"/>
        </w:rPr>
        <w:t>terms specified in this license.</w:t>
      </w:r>
    </w:p>
    <w:p w14:paraId="74C6EABE" w14:textId="77777777" w:rsidR="00370402" w:rsidRDefault="00370402"/>
    <w:sectPr w:rsidR="00370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50"/>
    <w:rsid w:val="00370402"/>
    <w:rsid w:val="00A0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E39F7"/>
  <w15:chartTrackingRefBased/>
  <w15:docId w15:val="{4B7E0455-33D4-443F-99C7-9B3BB272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D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D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1920</Characters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2022-10-29T19:48:00Z</dcterms:created>
  <dcterms:modified xsi:type="dcterms:W3CDTF">2022-10-29T19:49:00Z</dcterms:modified>
</cp:coreProperties>
</file>